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544BB" w14:textId="08C4CFD4" w:rsidR="005461BC" w:rsidRPr="006F1194" w:rsidRDefault="001D64A8" w:rsidP="00E34A6D">
      <w:pPr>
        <w:spacing w:before="120" w:after="0" w:line="240" w:lineRule="auto"/>
        <w:jc w:val="center"/>
        <w:rPr>
          <w:rFonts w:ascii="Verdana Pro Light" w:hAnsi="Verdana Pro Light"/>
          <w:b/>
          <w:bCs/>
          <w:color w:val="006D9E"/>
          <w:spacing w:val="-2"/>
          <w:kern w:val="24"/>
          <w:sz w:val="24"/>
          <w:szCs w:val="24"/>
          <w:lang w:val="en-US"/>
        </w:rPr>
      </w:pPr>
      <w:r>
        <w:rPr>
          <w:rFonts w:ascii="Verdana Pro Light" w:hAnsi="Verdana Pro Light"/>
          <w:b/>
          <w:bCs/>
          <w:color w:val="006D9E"/>
          <w:spacing w:val="-2"/>
          <w:kern w:val="24"/>
          <w:sz w:val="24"/>
          <w:szCs w:val="24"/>
          <w:lang w:val="en-US"/>
        </w:rPr>
        <w:t>HR</w:t>
      </w:r>
      <w:r w:rsidR="006F1194" w:rsidRPr="006F1194">
        <w:rPr>
          <w:rFonts w:ascii="Verdana Pro Light" w:hAnsi="Verdana Pro Light"/>
          <w:b/>
          <w:bCs/>
          <w:color w:val="006D9E"/>
          <w:spacing w:val="-2"/>
          <w:kern w:val="24"/>
          <w:sz w:val="24"/>
          <w:szCs w:val="24"/>
          <w:lang w:val="en-US"/>
        </w:rPr>
        <w:t xml:space="preserve"> SPECIALIST</w:t>
      </w:r>
    </w:p>
    <w:p w14:paraId="7AD4D326" w14:textId="51B54214" w:rsidR="006F1194" w:rsidRPr="006F1194" w:rsidRDefault="006F1194" w:rsidP="00E34A6D">
      <w:pPr>
        <w:pStyle w:val="NormaleWeb"/>
        <w:shd w:val="clear" w:color="auto" w:fill="FFFFFF"/>
        <w:spacing w:before="120" w:beforeAutospacing="0" w:after="0" w:afterAutospacing="0"/>
        <w:textAlignment w:val="baseline"/>
        <w:rPr>
          <w:rFonts w:ascii="Verdana Pro Light" w:hAnsi="Verdana Pro Light" w:cstheme="minorHAnsi"/>
          <w:lang w:val="en-US"/>
        </w:rPr>
      </w:pPr>
    </w:p>
    <w:p w14:paraId="347CA8A0" w14:textId="77777777" w:rsidR="006F1194" w:rsidRPr="006F1194" w:rsidRDefault="006F1194" w:rsidP="00E34A6D">
      <w:pPr>
        <w:spacing w:before="120" w:after="0" w:line="240" w:lineRule="auto"/>
        <w:jc w:val="center"/>
        <w:rPr>
          <w:rFonts w:ascii="Verdana Pro Light" w:hAnsi="Verdana Pro Light" w:cstheme="minorHAnsi"/>
          <w:b/>
          <w:bCs/>
          <w:i/>
          <w:iCs/>
          <w:color w:val="006D9E"/>
          <w:spacing w:val="-2"/>
          <w:kern w:val="24"/>
          <w:sz w:val="24"/>
          <w:szCs w:val="24"/>
          <w:lang w:val="en-US"/>
        </w:rPr>
      </w:pPr>
      <w:r w:rsidRPr="006F1194">
        <w:rPr>
          <w:rFonts w:ascii="Verdana Pro Light" w:hAnsi="Verdana Pro Light" w:cstheme="minorHAnsi"/>
          <w:b/>
          <w:bCs/>
          <w:i/>
          <w:iCs/>
          <w:color w:val="006D9E"/>
          <w:spacing w:val="-2"/>
          <w:kern w:val="24"/>
          <w:sz w:val="24"/>
          <w:szCs w:val="24"/>
          <w:lang w:val="en-US"/>
        </w:rPr>
        <w:t>About us</w:t>
      </w:r>
    </w:p>
    <w:p w14:paraId="2D5DC8DC" w14:textId="0767312E" w:rsidR="006F1194" w:rsidRPr="006F1194" w:rsidRDefault="006F1194" w:rsidP="00E34A6D">
      <w:pPr>
        <w:shd w:val="clear" w:color="auto" w:fill="FFFFFF"/>
        <w:spacing w:before="120" w:after="0" w:line="240" w:lineRule="auto"/>
        <w:jc w:val="both"/>
        <w:rPr>
          <w:rFonts w:ascii="Verdana Pro Light" w:eastAsia="Times New Roman" w:hAnsi="Verdana Pro Light" w:cstheme="minorHAnsi"/>
          <w:sz w:val="24"/>
          <w:szCs w:val="24"/>
          <w:lang w:val="en-US" w:eastAsia="it-IT"/>
        </w:rPr>
      </w:pPr>
      <w:r w:rsidRPr="006F1194">
        <w:rPr>
          <w:rFonts w:ascii="Verdana Pro Light" w:hAnsi="Verdana Pro Light"/>
          <w:sz w:val="24"/>
          <w:szCs w:val="24"/>
          <w:lang w:val="en-US"/>
        </w:rPr>
        <w:t xml:space="preserve">Based in Parma, Italy, </w:t>
      </w:r>
      <w:r w:rsidRPr="00E34A6D">
        <w:rPr>
          <w:rFonts w:ascii="Verdana Pro Light" w:hAnsi="Verdana Pro Light"/>
          <w:b/>
          <w:bCs/>
          <w:sz w:val="24"/>
          <w:szCs w:val="24"/>
          <w:lang w:val="en-US"/>
        </w:rPr>
        <w:t>Chiesi</w:t>
      </w:r>
      <w:r w:rsidRPr="006F1194">
        <w:rPr>
          <w:rFonts w:ascii="Verdana Pro Light" w:hAnsi="Verdana Pro Light"/>
          <w:sz w:val="24"/>
          <w:szCs w:val="24"/>
          <w:lang w:val="en-US"/>
        </w:rPr>
        <w:t xml:space="preserve"> is an </w:t>
      </w:r>
      <w:r w:rsidRPr="00E34A6D">
        <w:rPr>
          <w:rFonts w:ascii="Verdana Pro Light" w:hAnsi="Verdana Pro Light"/>
          <w:b/>
          <w:bCs/>
          <w:sz w:val="24"/>
          <w:szCs w:val="24"/>
          <w:lang w:val="en-US"/>
        </w:rPr>
        <w:t>international research-focused pharmaceutical and healthcare group</w:t>
      </w:r>
      <w:r w:rsidRPr="006F1194">
        <w:rPr>
          <w:rFonts w:ascii="Verdana Pro Light" w:hAnsi="Verdana Pro Light"/>
          <w:sz w:val="24"/>
          <w:szCs w:val="24"/>
          <w:lang w:val="en-US"/>
        </w:rPr>
        <w:t xml:space="preserve"> with over 85 years’ experience, operating in 30 countries with more than 6,000 employees. To achieve its mission of improving people’s quality of life by acting responsibly towards society and the environment, the Group </w:t>
      </w:r>
      <w:proofErr w:type="gramStart"/>
      <w:r w:rsidRPr="006F1194">
        <w:rPr>
          <w:rFonts w:ascii="Verdana Pro Light" w:hAnsi="Verdana Pro Light"/>
          <w:sz w:val="24"/>
          <w:szCs w:val="24"/>
          <w:lang w:val="en-US"/>
        </w:rPr>
        <w:t>researches</w:t>
      </w:r>
      <w:proofErr w:type="gramEnd"/>
      <w:r w:rsidRPr="006F1194">
        <w:rPr>
          <w:rFonts w:ascii="Verdana Pro Light" w:hAnsi="Verdana Pro Light"/>
          <w:sz w:val="24"/>
          <w:szCs w:val="24"/>
          <w:lang w:val="en-US"/>
        </w:rPr>
        <w:t xml:space="preserve">, develops and markets innovative drugs in its three therapeutic areas: </w:t>
      </w:r>
      <w:r w:rsidRPr="006F1194">
        <w:rPr>
          <w:rFonts w:ascii="Verdana Pro Light" w:hAnsi="Verdana Pro Light"/>
          <w:b/>
          <w:bCs/>
          <w:sz w:val="24"/>
          <w:szCs w:val="24"/>
          <w:lang w:val="en-US"/>
        </w:rPr>
        <w:t>AIR</w:t>
      </w:r>
      <w:r w:rsidRPr="006F1194">
        <w:rPr>
          <w:rFonts w:ascii="Verdana Pro Light" w:hAnsi="Verdana Pro Light"/>
          <w:sz w:val="24"/>
          <w:szCs w:val="24"/>
          <w:lang w:val="en-US"/>
        </w:rPr>
        <w:t xml:space="preserve"> (products and services that promote respiration, from newborns to adults), </w:t>
      </w:r>
      <w:r w:rsidRPr="006F1194">
        <w:rPr>
          <w:rFonts w:ascii="Verdana Pro Light" w:hAnsi="Verdana Pro Light"/>
          <w:b/>
          <w:bCs/>
          <w:sz w:val="24"/>
          <w:szCs w:val="24"/>
          <w:lang w:val="en-US"/>
        </w:rPr>
        <w:t>RARE</w:t>
      </w:r>
      <w:r w:rsidRPr="006F1194">
        <w:rPr>
          <w:rFonts w:ascii="Verdana Pro Light" w:hAnsi="Verdana Pro Light"/>
          <w:sz w:val="24"/>
          <w:szCs w:val="24"/>
          <w:lang w:val="en-US"/>
        </w:rPr>
        <w:t xml:space="preserve"> (treatment for patients with rare and ultra-rare diseases) and </w:t>
      </w:r>
      <w:r w:rsidRPr="006F1194">
        <w:rPr>
          <w:rFonts w:ascii="Verdana Pro Light" w:hAnsi="Verdana Pro Light"/>
          <w:b/>
          <w:bCs/>
          <w:sz w:val="24"/>
          <w:szCs w:val="24"/>
          <w:lang w:val="en-US"/>
        </w:rPr>
        <w:t>CARE</w:t>
      </w:r>
      <w:r w:rsidRPr="006F1194">
        <w:rPr>
          <w:rFonts w:ascii="Verdana Pro Light" w:hAnsi="Verdana Pro Light"/>
          <w:sz w:val="24"/>
          <w:szCs w:val="24"/>
          <w:lang w:val="en-US"/>
        </w:rPr>
        <w:t xml:space="preserve"> (products and services that support special care and consumer-facing self-care).</w:t>
      </w:r>
    </w:p>
    <w:p w14:paraId="01EF6562" w14:textId="77777777" w:rsidR="006F1194" w:rsidRPr="006F1194" w:rsidRDefault="006F1194" w:rsidP="00E34A6D">
      <w:pPr>
        <w:shd w:val="clear" w:color="auto" w:fill="FFFFFF"/>
        <w:spacing w:before="120" w:after="0" w:line="240" w:lineRule="auto"/>
        <w:jc w:val="both"/>
        <w:rPr>
          <w:rFonts w:ascii="Verdana Pro Light" w:eastAsia="Times New Roman" w:hAnsi="Verdana Pro Light" w:cstheme="minorHAnsi"/>
          <w:sz w:val="24"/>
          <w:szCs w:val="24"/>
          <w:lang w:val="en-US" w:eastAsia="it-IT"/>
        </w:rPr>
      </w:pPr>
      <w:r w:rsidRPr="006F1194">
        <w:rPr>
          <w:rFonts w:ascii="Verdana Pro Light" w:eastAsia="Times New Roman" w:hAnsi="Verdana Pro Light" w:cstheme="minorHAnsi"/>
          <w:sz w:val="24"/>
          <w:szCs w:val="24"/>
          <w:lang w:val="en-US" w:eastAsia="it-IT"/>
        </w:rPr>
        <w:t xml:space="preserve">We are proud to be the largest global pharmaceutical group to be awarded </w:t>
      </w:r>
      <w:r w:rsidRPr="006F1194">
        <w:rPr>
          <w:rFonts w:ascii="Verdana Pro Light" w:eastAsia="Times New Roman" w:hAnsi="Verdana Pro Light" w:cstheme="minorHAnsi"/>
          <w:b/>
          <w:bCs/>
          <w:sz w:val="24"/>
          <w:szCs w:val="24"/>
          <w:lang w:val="en-US" w:eastAsia="it-IT"/>
        </w:rPr>
        <w:t>B Corp Certification</w:t>
      </w:r>
      <w:r w:rsidRPr="006F1194">
        <w:rPr>
          <w:rFonts w:ascii="Verdana Pro Light" w:eastAsia="Times New Roman" w:hAnsi="Verdana Pro Light" w:cstheme="minorHAnsi"/>
          <w:sz w:val="24"/>
          <w:szCs w:val="24"/>
          <w:lang w:val="en-US" w:eastAsia="it-IT"/>
        </w:rPr>
        <w:t xml:space="preserve">, a recognition of </w:t>
      </w:r>
      <w:r w:rsidRPr="006F1194">
        <w:rPr>
          <w:rFonts w:ascii="Verdana Pro Light" w:eastAsia="Times New Roman" w:hAnsi="Verdana Pro Light" w:cstheme="minorHAnsi"/>
          <w:b/>
          <w:bCs/>
          <w:sz w:val="24"/>
          <w:szCs w:val="24"/>
          <w:lang w:val="en-US" w:eastAsia="it-IT"/>
        </w:rPr>
        <w:t>high social and environmental standards</w:t>
      </w:r>
      <w:r w:rsidRPr="006F1194">
        <w:rPr>
          <w:rFonts w:ascii="Verdana Pro Light" w:eastAsia="Times New Roman" w:hAnsi="Verdana Pro Light" w:cstheme="minorHAnsi"/>
          <w:sz w:val="24"/>
          <w:szCs w:val="24"/>
          <w:lang w:val="en-US" w:eastAsia="it-IT"/>
        </w:rPr>
        <w:t xml:space="preserve">. We are a </w:t>
      </w:r>
      <w:r w:rsidRPr="006F1194">
        <w:rPr>
          <w:rFonts w:ascii="Verdana Pro Light" w:eastAsia="Times New Roman" w:hAnsi="Verdana Pro Light" w:cstheme="minorHAnsi"/>
          <w:b/>
          <w:bCs/>
          <w:sz w:val="24"/>
          <w:szCs w:val="24"/>
          <w:lang w:val="en-US" w:eastAsia="it-IT"/>
        </w:rPr>
        <w:t>reliable</w:t>
      </w:r>
      <w:r w:rsidRPr="006F1194">
        <w:rPr>
          <w:rFonts w:ascii="Verdana Pro Light" w:eastAsia="Times New Roman" w:hAnsi="Verdana Pro Light" w:cstheme="minorHAnsi"/>
          <w:sz w:val="24"/>
          <w:szCs w:val="24"/>
          <w:lang w:val="en-US" w:eastAsia="it-IT"/>
        </w:rPr>
        <w:t xml:space="preserve"> company that adopts and promotes a </w:t>
      </w:r>
      <w:r w:rsidRPr="006F1194">
        <w:rPr>
          <w:rFonts w:ascii="Verdana Pro Light" w:eastAsia="Times New Roman" w:hAnsi="Verdana Pro Light" w:cstheme="minorHAnsi"/>
          <w:b/>
          <w:bCs/>
          <w:sz w:val="24"/>
          <w:szCs w:val="24"/>
          <w:lang w:val="en-US" w:eastAsia="it-IT"/>
        </w:rPr>
        <w:t>transparent and ethical behavior</w:t>
      </w:r>
      <w:r w:rsidRPr="006F1194">
        <w:rPr>
          <w:rFonts w:ascii="Verdana Pro Light" w:eastAsia="Times New Roman" w:hAnsi="Verdana Pro Light" w:cstheme="minorHAnsi"/>
          <w:sz w:val="24"/>
          <w:szCs w:val="24"/>
          <w:lang w:val="en-US" w:eastAsia="it-IT"/>
        </w:rPr>
        <w:t xml:space="preserve"> at all levels. Our values are reinforced by our B Corp and Benefit Corporation status.  We believe that the success of Chiesi is built and shaped by our people and our strong set of shared Values and Behaviors. Our people make a critical difference to our success, which is why it is vital that we attract and retain the right talent who will continue to enrich our culture by living and breathing our values and behaviors.</w:t>
      </w:r>
    </w:p>
    <w:p w14:paraId="581122B0" w14:textId="77777777" w:rsidR="006F1194" w:rsidRPr="006F1194" w:rsidRDefault="006F1194" w:rsidP="00E34A6D">
      <w:pPr>
        <w:shd w:val="clear" w:color="auto" w:fill="FFFFFF"/>
        <w:spacing w:before="120" w:after="0" w:line="240" w:lineRule="auto"/>
        <w:jc w:val="both"/>
        <w:rPr>
          <w:rFonts w:ascii="Verdana Pro Light" w:eastAsia="Times New Roman" w:hAnsi="Verdana Pro Light" w:cstheme="minorHAnsi"/>
          <w:sz w:val="24"/>
          <w:szCs w:val="24"/>
          <w:lang w:val="en-US" w:eastAsia="it-IT"/>
        </w:rPr>
      </w:pPr>
      <w:r w:rsidRPr="006F1194">
        <w:rPr>
          <w:rFonts w:ascii="Verdana Pro Light" w:eastAsia="Times New Roman" w:hAnsi="Verdana Pro Light" w:cstheme="minorHAnsi"/>
          <w:sz w:val="24"/>
          <w:szCs w:val="24"/>
          <w:lang w:val="en-US" w:eastAsia="it-IT"/>
        </w:rPr>
        <w:t>We are committed to embrace</w:t>
      </w:r>
      <w:r w:rsidRPr="006F1194">
        <w:rPr>
          <w:rFonts w:ascii="Verdana Pro Light" w:eastAsia="Times New Roman" w:hAnsi="Verdana Pro Light" w:cstheme="minorHAnsi"/>
          <w:b/>
          <w:bCs/>
          <w:sz w:val="24"/>
          <w:szCs w:val="24"/>
          <w:lang w:val="en-US" w:eastAsia="it-IT"/>
        </w:rPr>
        <w:t xml:space="preserve"> diversity, </w:t>
      </w:r>
      <w:proofErr w:type="gramStart"/>
      <w:r w:rsidRPr="006F1194">
        <w:rPr>
          <w:rFonts w:ascii="Verdana Pro Light" w:eastAsia="Times New Roman" w:hAnsi="Verdana Pro Light" w:cstheme="minorHAnsi"/>
          <w:b/>
          <w:bCs/>
          <w:sz w:val="24"/>
          <w:szCs w:val="24"/>
          <w:lang w:val="en-US" w:eastAsia="it-IT"/>
        </w:rPr>
        <w:t>inclusion</w:t>
      </w:r>
      <w:proofErr w:type="gramEnd"/>
      <w:r w:rsidRPr="006F1194">
        <w:rPr>
          <w:rFonts w:ascii="Verdana Pro Light" w:eastAsia="Times New Roman" w:hAnsi="Verdana Pro Light" w:cstheme="minorHAnsi"/>
          <w:b/>
          <w:bCs/>
          <w:sz w:val="24"/>
          <w:szCs w:val="24"/>
          <w:lang w:val="en-US" w:eastAsia="it-IT"/>
        </w:rPr>
        <w:t xml:space="preserve"> and equal opportunities</w:t>
      </w:r>
      <w:r w:rsidRPr="006F1194">
        <w:rPr>
          <w:rFonts w:ascii="Verdana Pro Light" w:eastAsia="Times New Roman" w:hAnsi="Verdana Pro Light" w:cstheme="minorHAnsi"/>
          <w:sz w:val="24"/>
          <w:szCs w:val="24"/>
          <w:lang w:val="en-US" w:eastAsia="it-IT"/>
        </w:rPr>
        <w:t xml:space="preserve">. In fact, we are a global family made up of different cultures, genders, generations, ethnicities, abilities, sexual identities and many other enriching diversities. </w:t>
      </w:r>
    </w:p>
    <w:p w14:paraId="665106FD" w14:textId="77777777" w:rsidR="00E34A6D" w:rsidRDefault="00E34A6D" w:rsidP="00E34A6D">
      <w:pPr>
        <w:spacing w:before="120" w:after="0" w:line="240" w:lineRule="auto"/>
        <w:jc w:val="center"/>
        <w:rPr>
          <w:rFonts w:ascii="Verdana Pro Light" w:hAnsi="Verdana Pro Light" w:cstheme="minorHAnsi"/>
          <w:b/>
          <w:bCs/>
          <w:i/>
          <w:iCs/>
          <w:color w:val="006D9E"/>
          <w:spacing w:val="-2"/>
          <w:kern w:val="24"/>
          <w:sz w:val="24"/>
          <w:szCs w:val="24"/>
          <w:lang w:val="en-US"/>
        </w:rPr>
      </w:pPr>
    </w:p>
    <w:p w14:paraId="111CEE4E" w14:textId="11F7BBF6" w:rsidR="005461BC" w:rsidRPr="006F1194" w:rsidRDefault="00E34A6D" w:rsidP="00E34A6D">
      <w:pPr>
        <w:spacing w:before="120" w:after="0" w:line="240" w:lineRule="auto"/>
        <w:jc w:val="center"/>
        <w:rPr>
          <w:rFonts w:ascii="Verdana Pro Light" w:hAnsi="Verdana Pro Light" w:cstheme="minorHAnsi"/>
          <w:b/>
          <w:bCs/>
          <w:i/>
          <w:iCs/>
          <w:color w:val="006D9E"/>
          <w:spacing w:val="-2"/>
          <w:kern w:val="24"/>
          <w:sz w:val="24"/>
          <w:szCs w:val="24"/>
          <w:lang w:val="en-US"/>
        </w:rPr>
      </w:pPr>
      <w:r>
        <w:rPr>
          <w:rFonts w:ascii="Verdana Pro Light" w:hAnsi="Verdana Pro Light" w:cstheme="minorHAnsi"/>
          <w:b/>
          <w:bCs/>
          <w:i/>
          <w:iCs/>
          <w:color w:val="006D9E"/>
          <w:spacing w:val="-2"/>
          <w:kern w:val="24"/>
          <w:sz w:val="24"/>
          <w:szCs w:val="24"/>
          <w:lang w:val="en-US"/>
        </w:rPr>
        <w:t>The opportunity</w:t>
      </w:r>
    </w:p>
    <w:p w14:paraId="42165F37" w14:textId="77777777" w:rsidR="00B4338F" w:rsidRDefault="00B4338F" w:rsidP="00B4338F">
      <w:pPr>
        <w:pStyle w:val="NormaleWeb"/>
        <w:shd w:val="clear" w:color="auto" w:fill="FFFFFF"/>
        <w:spacing w:before="120" w:beforeAutospacing="0" w:after="0" w:afterAutospacing="0"/>
        <w:jc w:val="both"/>
        <w:textAlignment w:val="baseline"/>
        <w:rPr>
          <w:rFonts w:ascii="Verdana Pro Light" w:hAnsi="Verdana Pro Light" w:cstheme="minorHAnsi"/>
          <w:lang w:val="en-US"/>
        </w:rPr>
      </w:pPr>
    </w:p>
    <w:p w14:paraId="20BE77C0" w14:textId="3F1274C4" w:rsidR="00B4338F" w:rsidRDefault="00B4338F" w:rsidP="00B4338F">
      <w:pPr>
        <w:pStyle w:val="NormaleWeb"/>
        <w:shd w:val="clear" w:color="auto" w:fill="FFFFFF"/>
        <w:spacing w:before="120" w:beforeAutospacing="0" w:after="0" w:afterAutospacing="0"/>
        <w:jc w:val="both"/>
        <w:textAlignment w:val="baseline"/>
        <w:rPr>
          <w:rFonts w:ascii="Verdana Pro Light" w:hAnsi="Verdana Pro Light" w:cstheme="minorHAnsi"/>
          <w:lang w:val="en-US"/>
        </w:rPr>
      </w:pPr>
      <w:r w:rsidRPr="00B4338F">
        <w:rPr>
          <w:rFonts w:ascii="Verdana Pro Light" w:hAnsi="Verdana Pro Light" w:cstheme="minorHAnsi"/>
          <w:lang w:val="en-US"/>
        </w:rPr>
        <w:t>In partnership with Business France, the V.I.E. program is an opportunity for young graduates from the European Economic Area, under the age of 28, to go beyond borders and experience a full-time responsibility working for Chiesi while discovering new cultures and languages.</w:t>
      </w:r>
    </w:p>
    <w:p w14:paraId="079F2E8F" w14:textId="2DCE9A2B" w:rsidR="00E34A6D" w:rsidRDefault="00E34A6D" w:rsidP="00E34A6D">
      <w:pPr>
        <w:pStyle w:val="NormaleWeb"/>
        <w:shd w:val="clear" w:color="auto" w:fill="FFFFFF"/>
        <w:spacing w:before="120" w:beforeAutospacing="0" w:after="0" w:afterAutospacing="0"/>
        <w:jc w:val="both"/>
        <w:textAlignment w:val="baseline"/>
        <w:rPr>
          <w:rFonts w:ascii="Verdana Pro Light" w:hAnsi="Verdana Pro Light" w:cstheme="minorHAnsi"/>
          <w:lang w:val="en-US"/>
        </w:rPr>
      </w:pPr>
      <w:r>
        <w:rPr>
          <w:rFonts w:ascii="Verdana Pro Light" w:hAnsi="Verdana Pro Light" w:cstheme="minorHAnsi"/>
          <w:lang w:val="en-US"/>
        </w:rPr>
        <w:t xml:space="preserve">The </w:t>
      </w:r>
      <w:r w:rsidRPr="00E34A6D">
        <w:rPr>
          <w:rFonts w:ascii="Verdana Pro Light" w:hAnsi="Verdana Pro Light" w:cstheme="minorHAnsi"/>
          <w:lang w:val="en-US"/>
        </w:rPr>
        <w:t xml:space="preserve">International Volunteer </w:t>
      </w:r>
      <w:r w:rsidR="00DC2F45" w:rsidRPr="006F1194">
        <w:rPr>
          <w:rFonts w:ascii="Verdana Pro Light" w:hAnsi="Verdana Pro Light" w:cstheme="minorHAnsi"/>
          <w:lang w:val="en-US"/>
        </w:rPr>
        <w:t xml:space="preserve">will </w:t>
      </w:r>
      <w:r>
        <w:rPr>
          <w:rFonts w:ascii="Verdana Pro Light" w:hAnsi="Verdana Pro Light" w:cstheme="minorHAnsi"/>
          <w:lang w:val="en-US"/>
        </w:rPr>
        <w:t xml:space="preserve">have the opportunity to join Chiesi </w:t>
      </w:r>
      <w:r w:rsidRPr="00E34A6D">
        <w:rPr>
          <w:rFonts w:ascii="Verdana Pro Light" w:hAnsi="Verdana Pro Light" w:cstheme="minorHAnsi"/>
          <w:b/>
          <w:bCs/>
          <w:lang w:val="en-US"/>
        </w:rPr>
        <w:t>Global HR Department</w:t>
      </w:r>
      <w:r>
        <w:rPr>
          <w:rFonts w:ascii="Verdana Pro Light" w:hAnsi="Verdana Pro Light" w:cstheme="minorHAnsi"/>
          <w:lang w:val="en-US"/>
        </w:rPr>
        <w:t xml:space="preserve"> and live an HR Experience in the Headquarter of a multinational pharmaceutical company, working side by side with </w:t>
      </w:r>
      <w:r w:rsidR="001D64A8">
        <w:rPr>
          <w:rFonts w:ascii="Verdana Pro Light" w:hAnsi="Verdana Pro Light" w:cstheme="minorHAnsi"/>
          <w:lang w:val="en-US"/>
        </w:rPr>
        <w:t>the Strategic HR Business Partner for Corporate Functions</w:t>
      </w:r>
      <w:r w:rsidR="00342453">
        <w:rPr>
          <w:rFonts w:ascii="Verdana Pro Light" w:hAnsi="Verdana Pro Light" w:cstheme="minorHAnsi"/>
          <w:lang w:val="en-US"/>
        </w:rPr>
        <w:t xml:space="preserve">. </w:t>
      </w:r>
    </w:p>
    <w:p w14:paraId="55971989" w14:textId="1975655F" w:rsidR="00342453" w:rsidRDefault="00342453" w:rsidP="00E34A6D">
      <w:pPr>
        <w:pStyle w:val="NormaleWeb"/>
        <w:shd w:val="clear" w:color="auto" w:fill="FFFFFF"/>
        <w:spacing w:before="120" w:beforeAutospacing="0" w:after="0" w:afterAutospacing="0"/>
        <w:jc w:val="both"/>
        <w:textAlignment w:val="baseline"/>
        <w:rPr>
          <w:rFonts w:ascii="Verdana Pro Light" w:hAnsi="Verdana Pro Light" w:cstheme="minorHAnsi"/>
          <w:lang w:val="en-US"/>
        </w:rPr>
      </w:pPr>
      <w:r>
        <w:rPr>
          <w:rFonts w:ascii="Verdana Pro Light" w:hAnsi="Verdana Pro Light" w:cstheme="minorHAnsi"/>
          <w:lang w:val="en-US"/>
        </w:rPr>
        <w:t>Under her supervision, over the time he/she will become fully accountable and autonomous</w:t>
      </w:r>
      <w:r w:rsidRPr="009C6A33">
        <w:rPr>
          <w:rFonts w:ascii="Verdana Pro Light" w:hAnsi="Verdana Pro Light" w:cstheme="minorHAnsi"/>
          <w:lang w:val="en-US"/>
        </w:rPr>
        <w:t xml:space="preserve"> </w:t>
      </w:r>
      <w:r>
        <w:rPr>
          <w:rFonts w:ascii="Verdana Pro Light" w:hAnsi="Verdana Pro Light" w:cstheme="minorHAnsi"/>
          <w:lang w:val="en-US"/>
        </w:rPr>
        <w:t xml:space="preserve">for the assigned activities, </w:t>
      </w:r>
      <w:r w:rsidR="00E34A6D">
        <w:rPr>
          <w:rFonts w:ascii="Verdana Pro Light" w:hAnsi="Verdana Pro Light" w:cstheme="minorHAnsi"/>
          <w:lang w:val="en-US"/>
        </w:rPr>
        <w:t>as</w:t>
      </w:r>
      <w:r>
        <w:rPr>
          <w:rFonts w:ascii="Verdana Pro Light" w:hAnsi="Verdana Pro Light" w:cstheme="minorHAnsi"/>
          <w:lang w:val="en-US"/>
        </w:rPr>
        <w:t xml:space="preserve"> employee relations, recruiting, hiring &amp; onboarding, compensation, people development, performance management.</w:t>
      </w:r>
    </w:p>
    <w:p w14:paraId="4952F143" w14:textId="77777777" w:rsidR="00342453" w:rsidRDefault="00342453" w:rsidP="00E34A6D">
      <w:pPr>
        <w:pStyle w:val="NormaleWeb"/>
        <w:shd w:val="clear" w:color="auto" w:fill="FFFFFF"/>
        <w:spacing w:before="120" w:beforeAutospacing="0" w:after="0" w:afterAutospacing="0"/>
        <w:jc w:val="both"/>
        <w:textAlignment w:val="baseline"/>
        <w:rPr>
          <w:rFonts w:ascii="Verdana Pro Light" w:hAnsi="Verdana Pro Light" w:cstheme="minorHAnsi"/>
          <w:lang w:val="en-US"/>
        </w:rPr>
      </w:pPr>
    </w:p>
    <w:p w14:paraId="11D939BE" w14:textId="67F28409" w:rsidR="000F25F5" w:rsidRPr="00342453" w:rsidRDefault="00342453" w:rsidP="00E34A6D">
      <w:pPr>
        <w:spacing w:before="120" w:after="0" w:line="240" w:lineRule="auto"/>
        <w:jc w:val="center"/>
        <w:rPr>
          <w:rFonts w:ascii="Verdana Pro Light" w:hAnsi="Verdana Pro Light" w:cstheme="minorHAnsi"/>
          <w:b/>
          <w:bCs/>
          <w:i/>
          <w:iCs/>
          <w:color w:val="006D9E"/>
          <w:spacing w:val="-2"/>
          <w:kern w:val="24"/>
          <w:sz w:val="24"/>
          <w:szCs w:val="24"/>
          <w:lang w:val="en-US"/>
        </w:rPr>
      </w:pPr>
      <w:r w:rsidRPr="00342453">
        <w:rPr>
          <w:rFonts w:ascii="Verdana Pro Light" w:hAnsi="Verdana Pro Light" w:cstheme="minorHAnsi"/>
          <w:b/>
          <w:bCs/>
          <w:i/>
          <w:iCs/>
          <w:color w:val="006D9E"/>
          <w:spacing w:val="-2"/>
          <w:kern w:val="24"/>
          <w:sz w:val="24"/>
          <w:szCs w:val="24"/>
          <w:lang w:val="en-US"/>
        </w:rPr>
        <w:t>Main activities</w:t>
      </w:r>
    </w:p>
    <w:p w14:paraId="4A2DD19A" w14:textId="2F0076B8" w:rsidR="000F25F5" w:rsidRDefault="000F25F5" w:rsidP="00E34A6D">
      <w:pPr>
        <w:pStyle w:val="NormaleWeb"/>
        <w:numPr>
          <w:ilvl w:val="0"/>
          <w:numId w:val="4"/>
        </w:numPr>
        <w:shd w:val="clear" w:color="auto" w:fill="FFFFFF"/>
        <w:spacing w:before="120" w:beforeAutospacing="0" w:after="0" w:afterAutospacing="0"/>
        <w:ind w:left="714" w:hanging="357"/>
        <w:jc w:val="both"/>
        <w:textAlignment w:val="baseline"/>
        <w:rPr>
          <w:rFonts w:ascii="Verdana Pro Light" w:hAnsi="Verdana Pro Light" w:cstheme="minorHAnsi"/>
          <w:lang w:val="en-US"/>
        </w:rPr>
      </w:pPr>
      <w:r w:rsidRPr="009C6A33">
        <w:rPr>
          <w:rFonts w:ascii="Verdana Pro Light" w:hAnsi="Verdana Pro Light" w:cstheme="minorHAnsi"/>
          <w:lang w:val="en-US"/>
        </w:rPr>
        <w:t>Support the execution of core HR processes across the areas, such as Performance Management, People Development, Salary Review etc. Monitor and report progresses, train and coach managers and employees, gather lessons learnt and suggest possible improvements.</w:t>
      </w:r>
    </w:p>
    <w:p w14:paraId="56C8FDB9" w14:textId="25C29F4E" w:rsidR="000F25F5" w:rsidRDefault="0039184A" w:rsidP="00E34A6D">
      <w:pPr>
        <w:pStyle w:val="NormaleWeb"/>
        <w:numPr>
          <w:ilvl w:val="0"/>
          <w:numId w:val="4"/>
        </w:numPr>
        <w:shd w:val="clear" w:color="auto" w:fill="FFFFFF"/>
        <w:spacing w:before="120" w:beforeAutospacing="0" w:after="0" w:afterAutospacing="0"/>
        <w:ind w:left="714" w:hanging="357"/>
        <w:jc w:val="both"/>
        <w:textAlignment w:val="baseline"/>
        <w:rPr>
          <w:rFonts w:ascii="Verdana Pro Light" w:hAnsi="Verdana Pro Light" w:cstheme="minorHAnsi"/>
          <w:lang w:val="en-US"/>
        </w:rPr>
      </w:pPr>
      <w:r>
        <w:rPr>
          <w:rFonts w:ascii="Verdana Pro Light" w:hAnsi="Verdana Pro Light" w:cstheme="minorHAnsi"/>
          <w:lang w:val="en-US"/>
        </w:rPr>
        <w:lastRenderedPageBreak/>
        <w:t>L</w:t>
      </w:r>
      <w:r w:rsidR="000F25F5" w:rsidRPr="000F25F5">
        <w:rPr>
          <w:rFonts w:ascii="Verdana Pro Light" w:hAnsi="Verdana Pro Light" w:cstheme="minorHAnsi"/>
          <w:lang w:val="en-US"/>
        </w:rPr>
        <w:t xml:space="preserve">iaise with managers and employees to define </w:t>
      </w:r>
      <w:r w:rsidR="00E34A6D">
        <w:rPr>
          <w:rFonts w:ascii="Verdana Pro Light" w:hAnsi="Verdana Pro Light" w:cstheme="minorHAnsi"/>
          <w:lang w:val="en-US"/>
        </w:rPr>
        <w:t>&amp;</w:t>
      </w:r>
      <w:r w:rsidR="000F25F5" w:rsidRPr="000F25F5">
        <w:rPr>
          <w:rFonts w:ascii="Verdana Pro Light" w:hAnsi="Verdana Pro Light" w:cstheme="minorHAnsi"/>
          <w:lang w:val="en-US"/>
        </w:rPr>
        <w:t xml:space="preserve"> follow up on professional development activities, making sure that such activities reflect the outcomes of the Talent Management process.</w:t>
      </w:r>
    </w:p>
    <w:p w14:paraId="6F003B6B" w14:textId="08EF1E13" w:rsidR="000F25F5" w:rsidRDefault="009C6A33" w:rsidP="00E34A6D">
      <w:pPr>
        <w:pStyle w:val="NormaleWeb"/>
        <w:numPr>
          <w:ilvl w:val="0"/>
          <w:numId w:val="4"/>
        </w:numPr>
        <w:shd w:val="clear" w:color="auto" w:fill="FFFFFF"/>
        <w:spacing w:before="120" w:beforeAutospacing="0" w:after="0" w:afterAutospacing="0"/>
        <w:ind w:left="714" w:hanging="357"/>
        <w:jc w:val="both"/>
        <w:textAlignment w:val="baseline"/>
        <w:rPr>
          <w:rFonts w:ascii="Verdana Pro Light" w:hAnsi="Verdana Pro Light" w:cstheme="minorHAnsi"/>
          <w:lang w:val="en-US"/>
        </w:rPr>
      </w:pPr>
      <w:r w:rsidRPr="009C6A33">
        <w:rPr>
          <w:rFonts w:ascii="Verdana Pro Light" w:hAnsi="Verdana Pro Light" w:cstheme="minorHAnsi"/>
          <w:lang w:val="en-US"/>
        </w:rPr>
        <w:t>Support</w:t>
      </w:r>
      <w:r>
        <w:rPr>
          <w:rFonts w:ascii="Verdana Pro Light" w:hAnsi="Verdana Pro Light" w:cstheme="minorHAnsi"/>
          <w:lang w:val="en-US"/>
        </w:rPr>
        <w:t xml:space="preserve"> </w:t>
      </w:r>
      <w:r w:rsidRPr="009C6A33">
        <w:rPr>
          <w:rFonts w:ascii="Verdana Pro Light" w:hAnsi="Verdana Pro Light" w:cstheme="minorHAnsi"/>
          <w:lang w:val="en-US"/>
        </w:rPr>
        <w:t>the recruiting process for Corporate Functions roles (definition of the profile, interviews, debrief with line managers)</w:t>
      </w:r>
      <w:r w:rsidR="008901DF">
        <w:rPr>
          <w:rFonts w:ascii="Verdana Pro Light" w:hAnsi="Verdana Pro Light" w:cstheme="minorHAnsi"/>
          <w:lang w:val="en-US"/>
        </w:rPr>
        <w:t>.</w:t>
      </w:r>
    </w:p>
    <w:p w14:paraId="0CBD4608" w14:textId="586182B7" w:rsidR="000F25F5" w:rsidRDefault="009C6A33" w:rsidP="00E34A6D">
      <w:pPr>
        <w:pStyle w:val="NormaleWeb"/>
        <w:numPr>
          <w:ilvl w:val="0"/>
          <w:numId w:val="4"/>
        </w:numPr>
        <w:shd w:val="clear" w:color="auto" w:fill="FFFFFF"/>
        <w:spacing w:before="120" w:beforeAutospacing="0" w:after="0" w:afterAutospacing="0"/>
        <w:ind w:left="714" w:hanging="357"/>
        <w:jc w:val="both"/>
        <w:textAlignment w:val="baseline"/>
        <w:rPr>
          <w:rFonts w:ascii="Verdana Pro Light" w:hAnsi="Verdana Pro Light" w:cstheme="minorHAnsi"/>
          <w:lang w:val="en-US"/>
        </w:rPr>
      </w:pPr>
      <w:r w:rsidRPr="000F25F5">
        <w:rPr>
          <w:rFonts w:ascii="Verdana Pro Light" w:hAnsi="Verdana Pro Light" w:cstheme="minorHAnsi"/>
          <w:lang w:val="en-US"/>
        </w:rPr>
        <w:t>Support the hiring and onboarding process (data entry, contract management, communication with the new hired, support to the line manager to define the onboarding plan, monitor the onboarding period and successful completion of probation period)</w:t>
      </w:r>
      <w:r w:rsidR="008901DF">
        <w:rPr>
          <w:rFonts w:ascii="Verdana Pro Light" w:hAnsi="Verdana Pro Light" w:cstheme="minorHAnsi"/>
          <w:lang w:val="en-US"/>
        </w:rPr>
        <w:t>.</w:t>
      </w:r>
    </w:p>
    <w:p w14:paraId="29CF3A08" w14:textId="3FBDE335" w:rsidR="009C6A33" w:rsidRPr="000F25F5" w:rsidRDefault="000F25F5" w:rsidP="00E34A6D">
      <w:pPr>
        <w:pStyle w:val="NormaleWeb"/>
        <w:numPr>
          <w:ilvl w:val="0"/>
          <w:numId w:val="4"/>
        </w:numPr>
        <w:shd w:val="clear" w:color="auto" w:fill="FFFFFF"/>
        <w:spacing w:before="120" w:beforeAutospacing="0" w:after="0" w:afterAutospacing="0"/>
        <w:ind w:left="714" w:hanging="357"/>
        <w:jc w:val="both"/>
        <w:textAlignment w:val="baseline"/>
        <w:rPr>
          <w:rFonts w:ascii="Verdana Pro Light" w:hAnsi="Verdana Pro Light" w:cstheme="minorHAnsi"/>
          <w:lang w:val="en-US"/>
        </w:rPr>
      </w:pPr>
      <w:r>
        <w:rPr>
          <w:rFonts w:ascii="Verdana Pro Light" w:hAnsi="Verdana Pro Light" w:cstheme="minorHAnsi"/>
          <w:lang w:val="en-US"/>
        </w:rPr>
        <w:t>S</w:t>
      </w:r>
      <w:r w:rsidR="009C6A33" w:rsidRPr="000F25F5">
        <w:rPr>
          <w:rFonts w:ascii="Verdana Pro Light" w:hAnsi="Verdana Pro Light" w:cstheme="minorHAnsi"/>
          <w:lang w:val="en-US"/>
        </w:rPr>
        <w:t>upport employees for daily queries on HR processes / policies / personal needs.</w:t>
      </w:r>
    </w:p>
    <w:p w14:paraId="4CEECA08" w14:textId="77777777" w:rsidR="009C6A33" w:rsidRPr="006F1194" w:rsidRDefault="009C6A33" w:rsidP="00E34A6D">
      <w:pPr>
        <w:pStyle w:val="NormaleWeb"/>
        <w:shd w:val="clear" w:color="auto" w:fill="FFFFFF"/>
        <w:spacing w:before="120" w:beforeAutospacing="0" w:after="0" w:afterAutospacing="0"/>
        <w:jc w:val="both"/>
        <w:textAlignment w:val="baseline"/>
        <w:rPr>
          <w:rFonts w:ascii="Verdana Pro Light" w:hAnsi="Verdana Pro Light" w:cstheme="minorHAnsi"/>
          <w:lang w:val="en-US"/>
        </w:rPr>
      </w:pPr>
    </w:p>
    <w:p w14:paraId="6F20606B" w14:textId="2FE07FB6" w:rsidR="005461BC" w:rsidRPr="006F1194" w:rsidRDefault="005461BC" w:rsidP="00E34A6D">
      <w:pPr>
        <w:pStyle w:val="NormaleWeb"/>
        <w:shd w:val="clear" w:color="auto" w:fill="FFFFFF"/>
        <w:spacing w:before="120" w:beforeAutospacing="0" w:after="0" w:afterAutospacing="0"/>
        <w:jc w:val="both"/>
        <w:textAlignment w:val="baseline"/>
        <w:rPr>
          <w:rFonts w:ascii="Verdana Pro Light" w:hAnsi="Verdana Pro Light" w:cstheme="minorHAnsi"/>
          <w:lang w:val="en-US"/>
        </w:rPr>
      </w:pPr>
      <w:r w:rsidRPr="006F1194">
        <w:rPr>
          <w:rStyle w:val="Enfasigrassetto"/>
          <w:rFonts w:ascii="Verdana Pro Light" w:hAnsi="Verdana Pro Light" w:cstheme="minorHAnsi"/>
          <w:bdr w:val="none" w:sz="0" w:space="0" w:color="auto" w:frame="1"/>
          <w:lang w:val="en-US"/>
        </w:rPr>
        <w:t>Level of education:</w:t>
      </w:r>
      <w:r w:rsidRPr="006F1194">
        <w:rPr>
          <w:rFonts w:ascii="Verdana Pro Light" w:hAnsi="Verdana Pro Light" w:cstheme="minorHAnsi"/>
          <w:lang w:val="en-US"/>
        </w:rPr>
        <w:t> </w:t>
      </w:r>
      <w:r w:rsidR="0051501A" w:rsidRPr="006F1194">
        <w:rPr>
          <w:rFonts w:ascii="Verdana Pro Light" w:hAnsi="Verdana Pro Light" w:cstheme="minorHAnsi"/>
          <w:lang w:val="en-US"/>
        </w:rPr>
        <w:t>Master’s Degree in Economics</w:t>
      </w:r>
      <w:r w:rsidR="000F25F5">
        <w:rPr>
          <w:rFonts w:ascii="Verdana Pro Light" w:hAnsi="Verdana Pro Light" w:cstheme="minorHAnsi"/>
          <w:lang w:val="en-US"/>
        </w:rPr>
        <w:t>, Law, Psychology</w:t>
      </w:r>
      <w:r w:rsidR="008901DF">
        <w:rPr>
          <w:rFonts w:ascii="Verdana Pro Light" w:hAnsi="Verdana Pro Light" w:cstheme="minorHAnsi"/>
          <w:lang w:val="en-US"/>
        </w:rPr>
        <w:t>.</w:t>
      </w:r>
    </w:p>
    <w:p w14:paraId="0306A6F3" w14:textId="77777777" w:rsidR="008901DF" w:rsidRDefault="008901DF" w:rsidP="00E34A6D">
      <w:pPr>
        <w:pStyle w:val="NormaleWeb"/>
        <w:shd w:val="clear" w:color="auto" w:fill="FFFFFF"/>
        <w:spacing w:before="120" w:beforeAutospacing="0" w:after="0" w:afterAutospacing="0"/>
        <w:jc w:val="both"/>
        <w:textAlignment w:val="baseline"/>
        <w:rPr>
          <w:rStyle w:val="Enfasigrassetto"/>
          <w:rFonts w:ascii="Verdana Pro Light" w:hAnsi="Verdana Pro Light" w:cstheme="minorHAnsi"/>
          <w:bdr w:val="none" w:sz="0" w:space="0" w:color="auto" w:frame="1"/>
          <w:lang w:val="en-US"/>
        </w:rPr>
      </w:pPr>
    </w:p>
    <w:p w14:paraId="082C9309" w14:textId="5290407C" w:rsidR="005461BC" w:rsidRPr="006F1194" w:rsidRDefault="005461BC" w:rsidP="00E34A6D">
      <w:pPr>
        <w:pStyle w:val="NormaleWeb"/>
        <w:shd w:val="clear" w:color="auto" w:fill="FFFFFF"/>
        <w:spacing w:before="120" w:beforeAutospacing="0" w:after="0" w:afterAutospacing="0"/>
        <w:jc w:val="both"/>
        <w:textAlignment w:val="baseline"/>
        <w:rPr>
          <w:rFonts w:ascii="Verdana Pro Light" w:hAnsi="Verdana Pro Light" w:cstheme="minorHAnsi"/>
          <w:lang w:val="en-US"/>
        </w:rPr>
      </w:pPr>
      <w:r w:rsidRPr="006F1194">
        <w:rPr>
          <w:rStyle w:val="Enfasigrassetto"/>
          <w:rFonts w:ascii="Verdana Pro Light" w:hAnsi="Verdana Pro Light" w:cstheme="minorHAnsi"/>
          <w:bdr w:val="none" w:sz="0" w:space="0" w:color="auto" w:frame="1"/>
          <w:lang w:val="en-US"/>
        </w:rPr>
        <w:t>Level of experience</w:t>
      </w:r>
      <w:r w:rsidRPr="006F1194">
        <w:rPr>
          <w:rFonts w:ascii="Verdana Pro Light" w:hAnsi="Verdana Pro Light" w:cstheme="minorHAnsi"/>
          <w:lang w:val="en-US"/>
        </w:rPr>
        <w:t xml:space="preserve">: </w:t>
      </w:r>
      <w:r w:rsidR="006F1194">
        <w:rPr>
          <w:rFonts w:ascii="Verdana Pro Light" w:hAnsi="Verdana Pro Light" w:cstheme="minorHAnsi"/>
          <w:lang w:val="en-US"/>
        </w:rPr>
        <w:t>at least 1</w:t>
      </w:r>
      <w:r w:rsidRPr="006F1194">
        <w:rPr>
          <w:rFonts w:ascii="Verdana Pro Light" w:hAnsi="Verdana Pro Light" w:cstheme="minorHAnsi"/>
          <w:lang w:val="en-US"/>
        </w:rPr>
        <w:t xml:space="preserve"> year in a similar position</w:t>
      </w:r>
    </w:p>
    <w:p w14:paraId="31116762" w14:textId="77777777" w:rsidR="005461BC" w:rsidRPr="006F1194" w:rsidRDefault="005461BC" w:rsidP="00E34A6D">
      <w:pPr>
        <w:pStyle w:val="NormaleWeb"/>
        <w:shd w:val="clear" w:color="auto" w:fill="FFFFFF"/>
        <w:spacing w:before="120" w:beforeAutospacing="0" w:after="0" w:afterAutospacing="0"/>
        <w:jc w:val="both"/>
        <w:textAlignment w:val="baseline"/>
        <w:rPr>
          <w:rFonts w:ascii="Verdana Pro Light" w:hAnsi="Verdana Pro Light" w:cstheme="minorHAnsi"/>
          <w:lang w:val="en-US"/>
        </w:rPr>
      </w:pPr>
    </w:p>
    <w:p w14:paraId="3EBBF2F3" w14:textId="77777777" w:rsidR="008901DF" w:rsidRPr="008901DF" w:rsidRDefault="005461BC" w:rsidP="00E34A6D">
      <w:pPr>
        <w:pStyle w:val="NormaleWeb"/>
        <w:shd w:val="clear" w:color="auto" w:fill="FFFFFF"/>
        <w:spacing w:before="120" w:beforeAutospacing="0" w:after="0" w:afterAutospacing="0"/>
        <w:jc w:val="both"/>
        <w:textAlignment w:val="baseline"/>
        <w:rPr>
          <w:rStyle w:val="Enfasigrassetto"/>
          <w:rFonts w:ascii="Verdana Pro Light" w:hAnsi="Verdana Pro Light" w:cstheme="minorHAnsi"/>
          <w:b w:val="0"/>
          <w:bCs w:val="0"/>
          <w:bdr w:val="none" w:sz="0" w:space="0" w:color="auto" w:frame="1"/>
          <w:lang w:val="en-US"/>
        </w:rPr>
      </w:pPr>
      <w:r w:rsidRPr="006F1194">
        <w:rPr>
          <w:rStyle w:val="Enfasigrassetto"/>
          <w:rFonts w:ascii="Verdana Pro Light" w:hAnsi="Verdana Pro Light" w:cstheme="minorHAnsi"/>
          <w:bdr w:val="none" w:sz="0" w:space="0" w:color="auto" w:frame="1"/>
          <w:lang w:val="en-US"/>
        </w:rPr>
        <w:t>Knowledge/skills:</w:t>
      </w:r>
      <w:r w:rsidR="008901DF">
        <w:rPr>
          <w:rStyle w:val="Enfasigrassetto"/>
          <w:rFonts w:ascii="Verdana Pro Light" w:hAnsi="Verdana Pro Light" w:cstheme="minorHAnsi"/>
          <w:bdr w:val="none" w:sz="0" w:space="0" w:color="auto" w:frame="1"/>
          <w:lang w:val="en-US"/>
        </w:rPr>
        <w:t xml:space="preserve"> </w:t>
      </w:r>
      <w:r w:rsidR="008901DF" w:rsidRPr="008901DF">
        <w:rPr>
          <w:rStyle w:val="Enfasigrassetto"/>
          <w:rFonts w:ascii="Verdana Pro Light" w:hAnsi="Verdana Pro Light" w:cstheme="minorHAnsi"/>
          <w:b w:val="0"/>
          <w:bCs w:val="0"/>
          <w:bdr w:val="none" w:sz="0" w:space="0" w:color="auto" w:frame="1"/>
          <w:lang w:val="en-US"/>
        </w:rPr>
        <w:t xml:space="preserve">Passion for HR topics and passion for people! </w:t>
      </w:r>
    </w:p>
    <w:p w14:paraId="03B7ED67" w14:textId="0AF9A810" w:rsidR="005461BC" w:rsidRPr="008901DF" w:rsidRDefault="008901DF" w:rsidP="00E34A6D">
      <w:pPr>
        <w:pStyle w:val="NormaleWeb"/>
        <w:shd w:val="clear" w:color="auto" w:fill="FFFFFF"/>
        <w:spacing w:before="120" w:beforeAutospacing="0" w:after="0" w:afterAutospacing="0"/>
        <w:jc w:val="both"/>
        <w:textAlignment w:val="baseline"/>
        <w:rPr>
          <w:rStyle w:val="Enfasigrassetto"/>
          <w:rFonts w:ascii="Verdana Pro Light" w:hAnsi="Verdana Pro Light" w:cstheme="minorHAnsi"/>
          <w:b w:val="0"/>
          <w:bCs w:val="0"/>
          <w:bdr w:val="none" w:sz="0" w:space="0" w:color="auto" w:frame="1"/>
          <w:lang w:val="en-US"/>
        </w:rPr>
      </w:pPr>
      <w:r w:rsidRPr="008901DF">
        <w:rPr>
          <w:rStyle w:val="Enfasigrassetto"/>
          <w:rFonts w:ascii="Verdana Pro Light" w:hAnsi="Verdana Pro Light" w:cstheme="minorHAnsi"/>
          <w:b w:val="0"/>
          <w:bCs w:val="0"/>
          <w:bdr w:val="none" w:sz="0" w:space="0" w:color="auto" w:frame="1"/>
          <w:lang w:val="en-US"/>
        </w:rPr>
        <w:t xml:space="preserve">A previous experience in an HR function of a </w:t>
      </w:r>
      <w:r w:rsidR="0039184A" w:rsidRPr="008901DF">
        <w:rPr>
          <w:rStyle w:val="Enfasigrassetto"/>
          <w:rFonts w:ascii="Verdana Pro Light" w:hAnsi="Verdana Pro Light" w:cstheme="minorHAnsi"/>
          <w:b w:val="0"/>
          <w:bCs w:val="0"/>
          <w:bdr w:val="none" w:sz="0" w:space="0" w:color="auto" w:frame="1"/>
          <w:lang w:val="en-US"/>
        </w:rPr>
        <w:t>Multinational</w:t>
      </w:r>
      <w:r w:rsidRPr="008901DF">
        <w:rPr>
          <w:rStyle w:val="Enfasigrassetto"/>
          <w:rFonts w:ascii="Verdana Pro Light" w:hAnsi="Verdana Pro Light" w:cstheme="minorHAnsi"/>
          <w:b w:val="0"/>
          <w:bCs w:val="0"/>
          <w:bdr w:val="none" w:sz="0" w:space="0" w:color="auto" w:frame="1"/>
          <w:lang w:val="en-US"/>
        </w:rPr>
        <w:t xml:space="preserve"> Company would be a plus</w:t>
      </w:r>
      <w:r>
        <w:rPr>
          <w:rStyle w:val="Enfasigrassetto"/>
          <w:rFonts w:ascii="Verdana Pro Light" w:hAnsi="Verdana Pro Light" w:cstheme="minorHAnsi"/>
          <w:b w:val="0"/>
          <w:bCs w:val="0"/>
          <w:bdr w:val="none" w:sz="0" w:space="0" w:color="auto" w:frame="1"/>
          <w:lang w:val="en-US"/>
        </w:rPr>
        <w:t>.</w:t>
      </w:r>
    </w:p>
    <w:p w14:paraId="5B4F6DA3" w14:textId="112DF09E" w:rsidR="0051501A" w:rsidRPr="006F1194" w:rsidRDefault="0051501A" w:rsidP="00E34A6D">
      <w:pPr>
        <w:pStyle w:val="NormaleWeb"/>
        <w:shd w:val="clear" w:color="auto" w:fill="FFFFFF"/>
        <w:spacing w:before="120" w:beforeAutospacing="0" w:after="0" w:afterAutospacing="0"/>
        <w:jc w:val="both"/>
        <w:textAlignment w:val="baseline"/>
        <w:rPr>
          <w:rStyle w:val="Enfasigrassetto"/>
          <w:rFonts w:ascii="Verdana Pro Light" w:hAnsi="Verdana Pro Light" w:cstheme="minorHAnsi"/>
          <w:bdr w:val="none" w:sz="0" w:space="0" w:color="auto" w:frame="1"/>
          <w:lang w:val="en-US"/>
        </w:rPr>
      </w:pPr>
    </w:p>
    <w:p w14:paraId="65D61AF0" w14:textId="2963DCBB" w:rsidR="0051501A" w:rsidRPr="006F1194" w:rsidRDefault="005461BC" w:rsidP="00E34A6D">
      <w:pPr>
        <w:spacing w:before="120" w:after="0" w:line="240" w:lineRule="auto"/>
        <w:jc w:val="both"/>
        <w:rPr>
          <w:rFonts w:ascii="Verdana Pro Light" w:hAnsi="Verdana Pro Light" w:cstheme="minorHAnsi"/>
          <w:sz w:val="24"/>
          <w:szCs w:val="24"/>
          <w:lang w:val="en-US"/>
        </w:rPr>
      </w:pPr>
      <w:r w:rsidRPr="006F1194">
        <w:rPr>
          <w:rStyle w:val="Enfasigrassetto"/>
          <w:rFonts w:ascii="Verdana Pro Light" w:hAnsi="Verdana Pro Light" w:cstheme="minorHAnsi"/>
          <w:sz w:val="24"/>
          <w:szCs w:val="24"/>
          <w:bdr w:val="none" w:sz="0" w:space="0" w:color="auto" w:frame="1"/>
          <w:lang w:val="en-US"/>
        </w:rPr>
        <w:t>Languages</w:t>
      </w:r>
      <w:r w:rsidR="008901DF">
        <w:rPr>
          <w:rStyle w:val="Enfasigrassetto"/>
          <w:rFonts w:ascii="Verdana Pro Light" w:hAnsi="Verdana Pro Light" w:cstheme="minorHAnsi"/>
          <w:sz w:val="24"/>
          <w:szCs w:val="24"/>
          <w:bdr w:val="none" w:sz="0" w:space="0" w:color="auto" w:frame="1"/>
          <w:lang w:val="en-US"/>
        </w:rPr>
        <w:t>:</w:t>
      </w:r>
      <w:r w:rsidR="0051501A" w:rsidRPr="006F1194">
        <w:rPr>
          <w:rStyle w:val="Enfasigrassetto"/>
          <w:rFonts w:ascii="Verdana Pro Light" w:hAnsi="Verdana Pro Light" w:cstheme="minorHAnsi"/>
          <w:sz w:val="24"/>
          <w:szCs w:val="24"/>
          <w:bdr w:val="none" w:sz="0" w:space="0" w:color="auto" w:frame="1"/>
          <w:lang w:val="en-US"/>
        </w:rPr>
        <w:t xml:space="preserve"> </w:t>
      </w:r>
      <w:r w:rsidR="0051501A" w:rsidRPr="006F1194">
        <w:rPr>
          <w:rFonts w:ascii="Verdana Pro Light" w:hAnsi="Verdana Pro Light" w:cstheme="minorHAnsi"/>
          <w:sz w:val="24"/>
          <w:szCs w:val="24"/>
          <w:lang w:val="en-US"/>
        </w:rPr>
        <w:t xml:space="preserve">English (fluent); Italian (fluent) </w:t>
      </w:r>
    </w:p>
    <w:p w14:paraId="62386ABE" w14:textId="77777777" w:rsidR="008901DF" w:rsidRDefault="008901DF" w:rsidP="00E34A6D">
      <w:pPr>
        <w:pStyle w:val="NormaleWeb"/>
        <w:shd w:val="clear" w:color="auto" w:fill="FFFFFF"/>
        <w:spacing w:before="120" w:beforeAutospacing="0" w:after="0" w:afterAutospacing="0"/>
        <w:jc w:val="both"/>
        <w:textAlignment w:val="baseline"/>
        <w:rPr>
          <w:rStyle w:val="Enfasigrassetto"/>
          <w:rFonts w:ascii="Verdana Pro Light" w:hAnsi="Verdana Pro Light" w:cstheme="minorHAnsi"/>
          <w:bdr w:val="none" w:sz="0" w:space="0" w:color="auto" w:frame="1"/>
          <w:lang w:val="en-US"/>
        </w:rPr>
      </w:pPr>
    </w:p>
    <w:p w14:paraId="1F06CBB3" w14:textId="5DDF7FD8" w:rsidR="005461BC" w:rsidRPr="006F1194" w:rsidRDefault="005461BC" w:rsidP="00E34A6D">
      <w:pPr>
        <w:pStyle w:val="NormaleWeb"/>
        <w:shd w:val="clear" w:color="auto" w:fill="FFFFFF"/>
        <w:spacing w:before="120" w:beforeAutospacing="0" w:after="0" w:afterAutospacing="0"/>
        <w:jc w:val="both"/>
        <w:textAlignment w:val="baseline"/>
        <w:rPr>
          <w:rFonts w:ascii="Verdana Pro Light" w:hAnsi="Verdana Pro Light" w:cstheme="minorHAnsi"/>
          <w:lang w:val="en-US"/>
        </w:rPr>
      </w:pPr>
      <w:r w:rsidRPr="006F1194">
        <w:rPr>
          <w:rStyle w:val="Enfasigrassetto"/>
          <w:rFonts w:ascii="Verdana Pro Light" w:hAnsi="Verdana Pro Light" w:cstheme="minorHAnsi"/>
          <w:bdr w:val="none" w:sz="0" w:space="0" w:color="auto" w:frame="1"/>
          <w:lang w:val="en-US"/>
        </w:rPr>
        <w:t>Type of contract</w:t>
      </w:r>
      <w:r w:rsidRPr="006F1194">
        <w:rPr>
          <w:rFonts w:ascii="Verdana Pro Light" w:hAnsi="Verdana Pro Light" w:cstheme="minorHAnsi"/>
          <w:lang w:val="en-US"/>
        </w:rPr>
        <w:t xml:space="preserve">: </w:t>
      </w:r>
      <w:r w:rsidR="006F1194">
        <w:rPr>
          <w:rFonts w:ascii="Verdana Pro Light" w:hAnsi="Verdana Pro Light" w:cstheme="minorHAnsi"/>
          <w:lang w:val="en-US"/>
        </w:rPr>
        <w:t>VIE</w:t>
      </w:r>
    </w:p>
    <w:p w14:paraId="62C14F18" w14:textId="77777777" w:rsidR="005461BC" w:rsidRPr="006F1194" w:rsidRDefault="005461BC" w:rsidP="00E34A6D">
      <w:pPr>
        <w:pStyle w:val="NormaleWeb"/>
        <w:shd w:val="clear" w:color="auto" w:fill="FFFFFF"/>
        <w:spacing w:before="120" w:beforeAutospacing="0" w:after="0" w:afterAutospacing="0"/>
        <w:jc w:val="both"/>
        <w:textAlignment w:val="baseline"/>
        <w:rPr>
          <w:rFonts w:ascii="Verdana Pro Light" w:hAnsi="Verdana Pro Light" w:cstheme="minorHAnsi"/>
          <w:lang w:val="en-US"/>
        </w:rPr>
      </w:pPr>
    </w:p>
    <w:p w14:paraId="2D0C246D" w14:textId="79587D33" w:rsidR="00FE29F0" w:rsidRPr="006F1194" w:rsidRDefault="005461BC" w:rsidP="00E34A6D">
      <w:pPr>
        <w:pStyle w:val="NormaleWeb"/>
        <w:shd w:val="clear" w:color="auto" w:fill="FFFFFF"/>
        <w:spacing w:before="120" w:beforeAutospacing="0" w:after="0" w:afterAutospacing="0"/>
        <w:jc w:val="both"/>
        <w:textAlignment w:val="baseline"/>
        <w:rPr>
          <w:rFonts w:ascii="Verdana Pro Light" w:hAnsi="Verdana Pro Light"/>
          <w:lang w:val="en-US"/>
        </w:rPr>
      </w:pPr>
      <w:r w:rsidRPr="006F1194">
        <w:rPr>
          <w:rStyle w:val="Enfasigrassetto"/>
          <w:rFonts w:ascii="Verdana Pro Light" w:hAnsi="Verdana Pro Light" w:cstheme="minorHAnsi"/>
          <w:bdr w:val="none" w:sz="0" w:space="0" w:color="auto" w:frame="1"/>
          <w:lang w:val="en-US"/>
        </w:rPr>
        <w:t>Place of work</w:t>
      </w:r>
      <w:r w:rsidRPr="006F1194">
        <w:rPr>
          <w:rFonts w:ascii="Verdana Pro Light" w:hAnsi="Verdana Pro Light" w:cstheme="minorHAnsi"/>
          <w:lang w:val="en-US"/>
        </w:rPr>
        <w:t xml:space="preserve">: </w:t>
      </w:r>
      <w:r w:rsidR="001D64A8">
        <w:rPr>
          <w:rFonts w:ascii="Verdana Pro Light" w:hAnsi="Verdana Pro Light" w:cstheme="minorHAnsi"/>
          <w:lang w:val="en-US"/>
        </w:rPr>
        <w:t>Parma (Italy)</w:t>
      </w:r>
    </w:p>
    <w:sectPr w:rsidR="00FE29F0" w:rsidRPr="006F119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43836" w14:textId="77777777" w:rsidR="00046133" w:rsidRDefault="00046133" w:rsidP="005461BC">
      <w:pPr>
        <w:spacing w:after="0" w:line="240" w:lineRule="auto"/>
      </w:pPr>
      <w:r>
        <w:separator/>
      </w:r>
    </w:p>
  </w:endnote>
  <w:endnote w:type="continuationSeparator" w:id="0">
    <w:p w14:paraId="15FDDF63" w14:textId="77777777" w:rsidR="00046133" w:rsidRDefault="00046133" w:rsidP="00546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Pro Light">
    <w:altName w:val="Verdana Pro Light"/>
    <w:charset w:val="00"/>
    <w:family w:val="swiss"/>
    <w:pitch w:val="variable"/>
    <w:sig w:usb0="80000287" w:usb1="00000043"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1F194" w14:textId="77777777" w:rsidR="00046133" w:rsidRDefault="00046133" w:rsidP="005461BC">
      <w:pPr>
        <w:spacing w:after="0" w:line="240" w:lineRule="auto"/>
      </w:pPr>
      <w:r>
        <w:separator/>
      </w:r>
    </w:p>
  </w:footnote>
  <w:footnote w:type="continuationSeparator" w:id="0">
    <w:p w14:paraId="0F9B6752" w14:textId="77777777" w:rsidR="00046133" w:rsidRDefault="00046133" w:rsidP="00546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F518C"/>
    <w:multiLevelType w:val="multilevel"/>
    <w:tmpl w:val="60D2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887E0B"/>
    <w:multiLevelType w:val="hybridMultilevel"/>
    <w:tmpl w:val="E970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E10AB9"/>
    <w:multiLevelType w:val="hybridMultilevel"/>
    <w:tmpl w:val="679643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F887C5F"/>
    <w:multiLevelType w:val="multilevel"/>
    <w:tmpl w:val="2000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1BC"/>
    <w:rsid w:val="00046133"/>
    <w:rsid w:val="000F25F5"/>
    <w:rsid w:val="001D64A8"/>
    <w:rsid w:val="00342453"/>
    <w:rsid w:val="00372EA0"/>
    <w:rsid w:val="0039184A"/>
    <w:rsid w:val="0051501A"/>
    <w:rsid w:val="005461BC"/>
    <w:rsid w:val="006F1194"/>
    <w:rsid w:val="006F31C3"/>
    <w:rsid w:val="00743D3C"/>
    <w:rsid w:val="008901DF"/>
    <w:rsid w:val="009C6A33"/>
    <w:rsid w:val="009D77C4"/>
    <w:rsid w:val="00AF1735"/>
    <w:rsid w:val="00B4338F"/>
    <w:rsid w:val="00BA50B0"/>
    <w:rsid w:val="00C26257"/>
    <w:rsid w:val="00CD0872"/>
    <w:rsid w:val="00DC2F45"/>
    <w:rsid w:val="00E34A6D"/>
    <w:rsid w:val="00EF75D9"/>
    <w:rsid w:val="00FE29F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3003FB"/>
  <w15:chartTrackingRefBased/>
  <w15:docId w15:val="{24B4D520-186D-4ABF-86A2-0798A4CC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461B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461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83645">
      <w:bodyDiv w:val="1"/>
      <w:marLeft w:val="0"/>
      <w:marRight w:val="0"/>
      <w:marTop w:val="0"/>
      <w:marBottom w:val="0"/>
      <w:divBdr>
        <w:top w:val="none" w:sz="0" w:space="0" w:color="auto"/>
        <w:left w:val="none" w:sz="0" w:space="0" w:color="auto"/>
        <w:bottom w:val="none" w:sz="0" w:space="0" w:color="auto"/>
        <w:right w:val="none" w:sz="0" w:space="0" w:color="auto"/>
      </w:divBdr>
    </w:div>
    <w:div w:id="637884056">
      <w:bodyDiv w:val="1"/>
      <w:marLeft w:val="0"/>
      <w:marRight w:val="0"/>
      <w:marTop w:val="0"/>
      <w:marBottom w:val="0"/>
      <w:divBdr>
        <w:top w:val="none" w:sz="0" w:space="0" w:color="auto"/>
        <w:left w:val="none" w:sz="0" w:space="0" w:color="auto"/>
        <w:bottom w:val="none" w:sz="0" w:space="0" w:color="auto"/>
        <w:right w:val="none" w:sz="0" w:space="0" w:color="auto"/>
      </w:divBdr>
    </w:div>
    <w:div w:id="639771083">
      <w:bodyDiv w:val="1"/>
      <w:marLeft w:val="0"/>
      <w:marRight w:val="0"/>
      <w:marTop w:val="0"/>
      <w:marBottom w:val="0"/>
      <w:divBdr>
        <w:top w:val="none" w:sz="0" w:space="0" w:color="auto"/>
        <w:left w:val="none" w:sz="0" w:space="0" w:color="auto"/>
        <w:bottom w:val="none" w:sz="0" w:space="0" w:color="auto"/>
        <w:right w:val="none" w:sz="0" w:space="0" w:color="auto"/>
      </w:divBdr>
    </w:div>
    <w:div w:id="1080518131">
      <w:bodyDiv w:val="1"/>
      <w:marLeft w:val="0"/>
      <w:marRight w:val="0"/>
      <w:marTop w:val="0"/>
      <w:marBottom w:val="0"/>
      <w:divBdr>
        <w:top w:val="none" w:sz="0" w:space="0" w:color="auto"/>
        <w:left w:val="none" w:sz="0" w:space="0" w:color="auto"/>
        <w:bottom w:val="none" w:sz="0" w:space="0" w:color="auto"/>
        <w:right w:val="none" w:sz="0" w:space="0" w:color="auto"/>
      </w:divBdr>
    </w:div>
    <w:div w:id="1141800785">
      <w:bodyDiv w:val="1"/>
      <w:marLeft w:val="0"/>
      <w:marRight w:val="0"/>
      <w:marTop w:val="0"/>
      <w:marBottom w:val="0"/>
      <w:divBdr>
        <w:top w:val="none" w:sz="0" w:space="0" w:color="auto"/>
        <w:left w:val="none" w:sz="0" w:space="0" w:color="auto"/>
        <w:bottom w:val="none" w:sz="0" w:space="0" w:color="auto"/>
        <w:right w:val="none" w:sz="0" w:space="0" w:color="auto"/>
      </w:divBdr>
    </w:div>
    <w:div w:id="1285389084">
      <w:bodyDiv w:val="1"/>
      <w:marLeft w:val="0"/>
      <w:marRight w:val="0"/>
      <w:marTop w:val="0"/>
      <w:marBottom w:val="0"/>
      <w:divBdr>
        <w:top w:val="none" w:sz="0" w:space="0" w:color="auto"/>
        <w:left w:val="none" w:sz="0" w:space="0" w:color="auto"/>
        <w:bottom w:val="none" w:sz="0" w:space="0" w:color="auto"/>
        <w:right w:val="none" w:sz="0" w:space="0" w:color="auto"/>
      </w:divBdr>
    </w:div>
    <w:div w:id="1388799669">
      <w:bodyDiv w:val="1"/>
      <w:marLeft w:val="0"/>
      <w:marRight w:val="0"/>
      <w:marTop w:val="0"/>
      <w:marBottom w:val="0"/>
      <w:divBdr>
        <w:top w:val="none" w:sz="0" w:space="0" w:color="auto"/>
        <w:left w:val="none" w:sz="0" w:space="0" w:color="auto"/>
        <w:bottom w:val="none" w:sz="0" w:space="0" w:color="auto"/>
        <w:right w:val="none" w:sz="0" w:space="0" w:color="auto"/>
      </w:divBdr>
    </w:div>
    <w:div w:id="193975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545</Words>
  <Characters>3109</Characters>
  <Application>Microsoft Office Word</Application>
  <DocSecurity>4</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Chiesi Farmaceutici SpA</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GIANOTTI Federica</dc:creator>
  <cp:keywords/>
  <dc:description/>
  <cp:lastModifiedBy>Giulia Gadani</cp:lastModifiedBy>
  <cp:revision>2</cp:revision>
  <dcterms:created xsi:type="dcterms:W3CDTF">2021-12-20T09:38:00Z</dcterms:created>
  <dcterms:modified xsi:type="dcterms:W3CDTF">2021-12-20T09:38:00Z</dcterms:modified>
</cp:coreProperties>
</file>